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6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1"/>
        <w:gridCol w:w="6963"/>
      </w:tblGrid>
      <w:tr w:rsidR="00AD4DE0" w:rsidRPr="0087736C" w:rsidTr="00AD4DE0">
        <w:trPr>
          <w:trHeight w:val="454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D4DE0" w:rsidRPr="0087736C" w:rsidRDefault="00AD4DE0" w:rsidP="00E03201">
            <w:pPr>
              <w:tabs>
                <w:tab w:val="left" w:pos="4643"/>
                <w:tab w:val="left" w:pos="9286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Day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D4DE0" w:rsidRPr="0087736C" w:rsidRDefault="00AD4DE0" w:rsidP="00E03201">
            <w:pPr>
              <w:tabs>
                <w:tab w:val="left" w:pos="4643"/>
                <w:tab w:val="left" w:pos="9286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Day 2</w:t>
            </w:r>
          </w:p>
        </w:tc>
      </w:tr>
      <w:tr w:rsidR="00AD4DE0" w:rsidRPr="0087736C" w:rsidTr="00694E8C">
        <w:trPr>
          <w:trHeight w:val="229"/>
        </w:trPr>
        <w:tc>
          <w:tcPr>
            <w:tcW w:w="0" w:type="auto"/>
            <w:shd w:val="clear" w:color="auto" w:fill="FABF8F" w:themeFill="accent6" w:themeFillTint="99"/>
          </w:tcPr>
          <w:p w:rsidR="00AD4DE0" w:rsidRPr="0087736C" w:rsidRDefault="00AD4DE0" w:rsidP="00AD4DE0">
            <w:pPr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  <w:t>Welcome and Introduction</w:t>
            </w:r>
          </w:p>
          <w:p w:rsidR="00AD4DE0" w:rsidRPr="0087736C" w:rsidRDefault="00AD4DE0" w:rsidP="00AD4DE0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 w:cs="Arial"/>
                <w:sz w:val="20"/>
                <w:szCs w:val="20"/>
                <w:lang w:val="en-GB"/>
              </w:rPr>
              <w:t>- Opening remarks from the RC</w:t>
            </w:r>
          </w:p>
          <w:p w:rsidR="00AD4DE0" w:rsidRPr="0087736C" w:rsidRDefault="00AD4DE0" w:rsidP="00AD4DE0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- Introductions </w:t>
            </w:r>
          </w:p>
          <w:p w:rsidR="00AD4DE0" w:rsidRPr="0087736C" w:rsidRDefault="00AD4DE0" w:rsidP="00AD4DE0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 w:cs="Arial"/>
                <w:sz w:val="20"/>
                <w:szCs w:val="20"/>
                <w:lang w:val="en-GB"/>
              </w:rPr>
              <w:t>- Expectations</w:t>
            </w:r>
          </w:p>
          <w:p w:rsidR="00AD4DE0" w:rsidRPr="0087736C" w:rsidRDefault="00AD4DE0" w:rsidP="00AD4DE0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- Objectives &amp; Agenda </w:t>
            </w:r>
          </w:p>
          <w:p w:rsidR="00AD4DE0" w:rsidRDefault="00AD4DE0" w:rsidP="00AD4DE0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 w:cs="Arial"/>
                <w:sz w:val="20"/>
                <w:szCs w:val="20"/>
                <w:lang w:val="en-GB"/>
              </w:rPr>
              <w:t>- What are HRBA and RBM?</w:t>
            </w:r>
          </w:p>
          <w:p w:rsidR="00AD4DE0" w:rsidRPr="0087736C" w:rsidRDefault="00AD4DE0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shd w:val="clear" w:color="auto" w:fill="FFFF99"/>
          </w:tcPr>
          <w:p w:rsidR="00AD4DE0" w:rsidRPr="0087736C" w:rsidRDefault="00AD4DE0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5. HRBA: 3 Step (</w:t>
            </w:r>
            <w:r w:rsidRPr="0087736C">
              <w:rPr>
                <w:rFonts w:ascii="Arial Narrow" w:hAnsi="Arial Narrow"/>
                <w:b/>
                <w:i/>
                <w:sz w:val="20"/>
                <w:szCs w:val="20"/>
                <w:lang w:val="en-GB"/>
              </w:rPr>
              <w:t>cont.</w:t>
            </w: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) </w:t>
            </w:r>
          </w:p>
          <w:p w:rsidR="00884AFD" w:rsidRDefault="00884AFD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  <w:p w:rsidR="00884AFD" w:rsidRPr="0087736C" w:rsidRDefault="00AD4DE0" w:rsidP="00884AFD">
            <w:pPr>
              <w:numPr>
                <w:ilvl w:val="0"/>
                <w:numId w:val="3"/>
              </w:numPr>
              <w:tabs>
                <w:tab w:val="clear" w:pos="567"/>
                <w:tab w:val="num" w:pos="246"/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Step 3: Capacity gaps analysis</w:t>
            </w:r>
          </w:p>
          <w:p w:rsidR="00AD4DE0" w:rsidRPr="0087736C" w:rsidRDefault="00AD4DE0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  <w:p w:rsidR="00AD4DE0" w:rsidRPr="00EF7345" w:rsidRDefault="00AD4DE0" w:rsidP="00884AFD">
            <w:pPr>
              <w:tabs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EF7345" w:rsidRPr="0087736C" w:rsidTr="00161D32">
        <w:trPr>
          <w:trHeight w:val="943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CFFFF"/>
          </w:tcPr>
          <w:p w:rsidR="00EF7345" w:rsidRPr="00AD4DE0" w:rsidRDefault="00EF7345" w:rsidP="00AD4DE0">
            <w:pPr>
              <w:rPr>
                <w:rFonts w:ascii="Arial Narrow" w:hAnsi="Arial Narrow" w:cs="Arial"/>
                <w:sz w:val="20"/>
                <w:szCs w:val="20"/>
                <w:lang w:val="en-GB"/>
              </w:rPr>
            </w:pPr>
          </w:p>
          <w:p w:rsidR="00EF7345" w:rsidRPr="0087736C" w:rsidRDefault="00EF7345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</w:pPr>
            <w:r w:rsidRPr="00AD4DE0">
              <w:rPr>
                <w:rFonts w:ascii="Arial Narrow" w:hAnsi="Arial Narrow"/>
                <w:b/>
                <w:sz w:val="20"/>
                <w:szCs w:val="20"/>
              </w:rPr>
              <w:t>1. Human rights in the context of the UN Reform and human rights protection systems</w:t>
            </w:r>
          </w:p>
        </w:tc>
        <w:tc>
          <w:tcPr>
            <w:tcW w:w="0" w:type="auto"/>
            <w:vMerge w:val="restart"/>
            <w:shd w:val="clear" w:color="auto" w:fill="FFFF99"/>
          </w:tcPr>
          <w:p w:rsidR="00EF7345" w:rsidRDefault="00EF7345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</w:p>
          <w:p w:rsidR="00EF7345" w:rsidRPr="0087736C" w:rsidRDefault="00EF7345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GB"/>
              </w:rPr>
              <w:t>6</w:t>
            </w: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. Linking analysis with results</w:t>
            </w:r>
          </w:p>
          <w:p w:rsidR="00EF7345" w:rsidRPr="0087736C" w:rsidRDefault="00EF7345" w:rsidP="00AD4DE0">
            <w:pPr>
              <w:numPr>
                <w:ilvl w:val="0"/>
                <w:numId w:val="6"/>
              </w:num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sz w:val="20"/>
                <w:szCs w:val="20"/>
                <w:lang w:val="en-GB"/>
              </w:rPr>
              <w:t>HRBA and RBM linkages</w:t>
            </w:r>
          </w:p>
          <w:p w:rsidR="00EF7345" w:rsidRPr="00045887" w:rsidRDefault="00EF7345" w:rsidP="00EF7345">
            <w:pPr>
              <w:numPr>
                <w:ilvl w:val="0"/>
                <w:numId w:val="6"/>
              </w:num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Formulate</w:t>
            </w:r>
            <w:r w:rsidR="009057C1">
              <w:rPr>
                <w:rFonts w:ascii="Arial Narrow" w:hAnsi="Arial Narrow"/>
                <w:sz w:val="20"/>
                <w:szCs w:val="20"/>
                <w:lang w:val="en-GB"/>
              </w:rPr>
              <w:t xml:space="preserve"> strategic outcomes and outputs</w:t>
            </w:r>
          </w:p>
          <w:p w:rsidR="00EF7345" w:rsidRPr="00235F17" w:rsidRDefault="00EF7345" w:rsidP="00AD4DE0">
            <w:pPr>
              <w:tabs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EF7345" w:rsidRPr="0087736C" w:rsidTr="00AD4DE0">
        <w:trPr>
          <w:trHeight w:val="943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CFFFF"/>
          </w:tcPr>
          <w:p w:rsidR="00EF7345" w:rsidRPr="0087736C" w:rsidRDefault="00EF7345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 xml:space="preserve">2. Human Rights in the National Development context </w:t>
            </w:r>
          </w:p>
          <w:p w:rsidR="00EF7345" w:rsidRPr="0087736C" w:rsidRDefault="00EF7345" w:rsidP="00EF7345">
            <w:pPr>
              <w:numPr>
                <w:ilvl w:val="0"/>
                <w:numId w:val="1"/>
              </w:numPr>
              <w:tabs>
                <w:tab w:val="num" w:pos="851"/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Presentation by country partner</w:t>
            </w:r>
            <w:r>
              <w:rPr>
                <w:rFonts w:ascii="Arial Narrow" w:hAnsi="Arial Narrow"/>
                <w:sz w:val="20"/>
                <w:szCs w:val="20"/>
                <w:lang w:val="en-GB"/>
              </w:rPr>
              <w:t>s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FFFF99"/>
          </w:tcPr>
          <w:p w:rsidR="00EF7345" w:rsidRPr="00235F17" w:rsidRDefault="00EF7345" w:rsidP="00AD4DE0">
            <w:pPr>
              <w:tabs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</w:tr>
      <w:tr w:rsidR="00AD4DE0" w:rsidRPr="0087736C" w:rsidTr="00AD4DE0">
        <w:trPr>
          <w:trHeight w:val="454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D4DE0" w:rsidRPr="0087736C" w:rsidRDefault="00AD4DE0" w:rsidP="00AD4DE0">
            <w:pPr>
              <w:tabs>
                <w:tab w:val="left" w:pos="4643"/>
                <w:tab w:val="left" w:pos="9286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LUNCH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AD4DE0" w:rsidRPr="0087736C" w:rsidRDefault="00AD4DE0" w:rsidP="00AD4DE0">
            <w:pPr>
              <w:tabs>
                <w:tab w:val="left" w:pos="4643"/>
                <w:tab w:val="left" w:pos="9286"/>
              </w:tabs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LUNCH</w:t>
            </w:r>
          </w:p>
        </w:tc>
      </w:tr>
      <w:tr w:rsidR="00AD4DE0" w:rsidRPr="0087736C" w:rsidTr="00AD4DE0">
        <w:tc>
          <w:tcPr>
            <w:tcW w:w="0" w:type="auto"/>
            <w:tcBorders>
              <w:bottom w:val="single" w:sz="4" w:space="0" w:color="auto"/>
            </w:tcBorders>
            <w:shd w:val="clear" w:color="auto" w:fill="FFFF99"/>
          </w:tcPr>
          <w:p w:rsidR="00EF7345" w:rsidRDefault="00EF7345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</w:p>
          <w:p w:rsidR="00AD4DE0" w:rsidRPr="0087736C" w:rsidRDefault="00AD4DE0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3. </w:t>
            </w: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Power Walk</w:t>
            </w:r>
          </w:p>
          <w:p w:rsidR="00AD4DE0" w:rsidRPr="0087736C" w:rsidRDefault="00AD4DE0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shd w:val="clear" w:color="auto" w:fill="FFFF99"/>
          </w:tcPr>
          <w:p w:rsidR="00AD4DE0" w:rsidRDefault="00AD4DE0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6</w:t>
            </w:r>
            <w:r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. </w:t>
            </w: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 Linking analysis with results</w:t>
            </w:r>
          </w:p>
          <w:p w:rsidR="00AD4DE0" w:rsidRDefault="00AD4DE0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</w:p>
          <w:p w:rsidR="00AD4DE0" w:rsidRPr="0087736C" w:rsidRDefault="00AD4DE0" w:rsidP="00AD4DE0">
            <w:pPr>
              <w:numPr>
                <w:ilvl w:val="0"/>
                <w:numId w:val="6"/>
              </w:num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Human rights-based monitoring and evaluation</w:t>
            </w:r>
          </w:p>
          <w:p w:rsidR="00AD4DE0" w:rsidRDefault="00AD4DE0" w:rsidP="00AD4DE0">
            <w:pPr>
              <w:numPr>
                <w:ilvl w:val="0"/>
                <w:numId w:val="6"/>
              </w:num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Formulate indicators</w:t>
            </w:r>
          </w:p>
          <w:p w:rsidR="00AD4DE0" w:rsidRPr="0087736C" w:rsidRDefault="00AD4DE0" w:rsidP="009057C1">
            <w:pPr>
              <w:tabs>
                <w:tab w:val="left" w:pos="4643"/>
                <w:tab w:val="left" w:pos="9286"/>
              </w:tabs>
              <w:ind w:left="567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</w:p>
        </w:tc>
      </w:tr>
      <w:tr w:rsidR="00AD4DE0" w:rsidRPr="0087736C" w:rsidTr="00694E8C">
        <w:tc>
          <w:tcPr>
            <w:tcW w:w="0" w:type="auto"/>
            <w:tcBorders>
              <w:bottom w:val="single" w:sz="4" w:space="0" w:color="auto"/>
            </w:tcBorders>
            <w:shd w:val="clear" w:color="auto" w:fill="CCFFFF"/>
          </w:tcPr>
          <w:p w:rsidR="00AD4DE0" w:rsidRPr="0087736C" w:rsidRDefault="00AD4DE0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4.</w:t>
            </w: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  <w:r w:rsidRPr="0087736C">
              <w:rPr>
                <w:rFonts w:ascii="Arial Narrow" w:hAnsi="Arial Narrow"/>
                <w:b/>
                <w:bCs/>
                <w:sz w:val="20"/>
                <w:szCs w:val="20"/>
                <w:lang w:val="en-GB"/>
              </w:rPr>
              <w:t>HRBA in the Programming Process</w:t>
            </w: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 xml:space="preserve"> </w:t>
            </w:r>
          </w:p>
          <w:p w:rsidR="00AD4DE0" w:rsidRPr="0087736C" w:rsidRDefault="00AD4DE0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</w:p>
        </w:tc>
        <w:tc>
          <w:tcPr>
            <w:tcW w:w="0" w:type="auto"/>
            <w:shd w:val="clear" w:color="auto" w:fill="FFFF99"/>
          </w:tcPr>
          <w:p w:rsidR="00AD4DE0" w:rsidRPr="0087736C" w:rsidRDefault="00AD4DE0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7. Next steps</w:t>
            </w:r>
            <w:r w:rsidR="00173082"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 and support available to the UNCT</w:t>
            </w:r>
          </w:p>
          <w:p w:rsidR="00AD4DE0" w:rsidRPr="00C86485" w:rsidRDefault="00AD4DE0" w:rsidP="00AD4DE0">
            <w:pPr>
              <w:numPr>
                <w:ilvl w:val="0"/>
                <w:numId w:val="4"/>
              </w:num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C86485">
              <w:rPr>
                <w:rFonts w:ascii="Arial Narrow" w:hAnsi="Arial Narrow"/>
                <w:sz w:val="20"/>
                <w:szCs w:val="20"/>
                <w:lang w:val="en-GB"/>
              </w:rPr>
              <w:t>Group exercise: Opportunities to position HRBA and RBM</w:t>
            </w:r>
            <w:r>
              <w:rPr>
                <w:rFonts w:ascii="Arial Narrow" w:hAnsi="Arial Narrow"/>
                <w:sz w:val="20"/>
                <w:szCs w:val="20"/>
                <w:lang w:val="en-GB"/>
              </w:rPr>
              <w:t>, n</w:t>
            </w:r>
            <w:r w:rsidRPr="00C86485">
              <w:rPr>
                <w:rFonts w:ascii="Arial Narrow" w:hAnsi="Arial Narrow"/>
                <w:sz w:val="20"/>
                <w:szCs w:val="20"/>
                <w:lang w:val="en-GB"/>
              </w:rPr>
              <w:t>ext steps</w:t>
            </w:r>
            <w:r>
              <w:rPr>
                <w:rFonts w:ascii="Arial Narrow" w:hAnsi="Arial Narrow"/>
                <w:sz w:val="20"/>
                <w:szCs w:val="20"/>
                <w:lang w:val="en-GB"/>
              </w:rPr>
              <w:t xml:space="preserve">, and </w:t>
            </w:r>
            <w:r w:rsidRPr="00C86485">
              <w:rPr>
                <w:rFonts w:ascii="Arial Narrow" w:hAnsi="Arial Narrow"/>
                <w:sz w:val="20"/>
                <w:szCs w:val="20"/>
                <w:lang w:val="en-GB"/>
              </w:rPr>
              <w:t>work planning</w:t>
            </w:r>
          </w:p>
          <w:p w:rsidR="00AD4DE0" w:rsidRDefault="00AD4DE0" w:rsidP="00AD4DE0">
            <w:pPr>
              <w:numPr>
                <w:ilvl w:val="0"/>
                <w:numId w:val="4"/>
              </w:numPr>
              <w:tabs>
                <w:tab w:val="num" w:pos="567"/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Reflection with UNCT</w:t>
            </w:r>
          </w:p>
          <w:p w:rsidR="00884AFD" w:rsidRDefault="00884AFD" w:rsidP="00884AFD">
            <w:pPr>
              <w:tabs>
                <w:tab w:val="num" w:pos="567"/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  <w:bookmarkStart w:id="0" w:name="_GoBack"/>
            <w:bookmarkEnd w:id="0"/>
          </w:p>
          <w:p w:rsidR="00AD4DE0" w:rsidRPr="0087736C" w:rsidRDefault="00694E8C" w:rsidP="00694E8C">
            <w:pPr>
              <w:numPr>
                <w:ilvl w:val="0"/>
                <w:numId w:val="4"/>
              </w:numPr>
              <w:tabs>
                <w:tab w:val="num" w:pos="567"/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sz w:val="20"/>
                <w:szCs w:val="20"/>
                <w:lang w:val="en-GB"/>
              </w:rPr>
              <w:t>Support available to the UNCT</w:t>
            </w:r>
          </w:p>
        </w:tc>
      </w:tr>
      <w:tr w:rsidR="00173082" w:rsidRPr="0087736C" w:rsidTr="00694E8C">
        <w:trPr>
          <w:trHeight w:val="1721"/>
        </w:trPr>
        <w:tc>
          <w:tcPr>
            <w:tcW w:w="0" w:type="auto"/>
            <w:shd w:val="clear" w:color="auto" w:fill="FFFF99"/>
          </w:tcPr>
          <w:p w:rsidR="00173082" w:rsidRPr="0087736C" w:rsidRDefault="00173082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5. Implementing the HRBA: A 3-step approach to analysis</w:t>
            </w: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 xml:space="preserve"> “Causality, role pattern, capacity gap analysis”</w:t>
            </w:r>
          </w:p>
          <w:p w:rsidR="00173082" w:rsidRPr="0087736C" w:rsidRDefault="00173082" w:rsidP="00AD4DE0">
            <w:pPr>
              <w:numPr>
                <w:ilvl w:val="0"/>
                <w:numId w:val="2"/>
              </w:numPr>
              <w:tabs>
                <w:tab w:val="num" w:pos="851"/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Review of country challenges</w:t>
            </w:r>
          </w:p>
          <w:p w:rsidR="00173082" w:rsidRDefault="00173082" w:rsidP="00AD4DE0">
            <w:pPr>
              <w:numPr>
                <w:ilvl w:val="0"/>
                <w:numId w:val="2"/>
              </w:numPr>
              <w:tabs>
                <w:tab w:val="num" w:pos="851"/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87736C">
              <w:rPr>
                <w:rFonts w:ascii="Arial Narrow" w:hAnsi="Arial Narrow"/>
                <w:sz w:val="20"/>
                <w:szCs w:val="20"/>
                <w:lang w:val="en-GB"/>
              </w:rPr>
              <w:t>Step 1: Causality analysis</w:t>
            </w:r>
          </w:p>
          <w:p w:rsidR="00173082" w:rsidRPr="00045887" w:rsidRDefault="00173082" w:rsidP="00AD4DE0">
            <w:pPr>
              <w:numPr>
                <w:ilvl w:val="0"/>
                <w:numId w:val="2"/>
              </w:numPr>
              <w:tabs>
                <w:tab w:val="num" w:pos="851"/>
                <w:tab w:val="left" w:pos="4643"/>
                <w:tab w:val="left" w:pos="9286"/>
              </w:tabs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045887">
              <w:rPr>
                <w:rFonts w:ascii="Arial Narrow" w:hAnsi="Arial Narrow"/>
                <w:sz w:val="20"/>
                <w:szCs w:val="20"/>
                <w:lang w:val="en-GB"/>
              </w:rPr>
              <w:t>Step 2: Role-Pattern analysis</w:t>
            </w:r>
          </w:p>
          <w:p w:rsidR="00173082" w:rsidRPr="0087736C" w:rsidRDefault="00173082" w:rsidP="00AD4DE0">
            <w:pPr>
              <w:tabs>
                <w:tab w:val="num" w:pos="851"/>
                <w:tab w:val="left" w:pos="4643"/>
                <w:tab w:val="left" w:pos="9286"/>
              </w:tabs>
              <w:ind w:left="283"/>
              <w:rPr>
                <w:rFonts w:ascii="Arial Narrow" w:hAnsi="Arial Narrow"/>
                <w:sz w:val="20"/>
                <w:szCs w:val="20"/>
                <w:lang w:val="en-GB"/>
              </w:rPr>
            </w:pPr>
          </w:p>
          <w:p w:rsidR="00173082" w:rsidRPr="0087736C" w:rsidRDefault="00173082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sz w:val="10"/>
                <w:szCs w:val="10"/>
                <w:lang w:val="en-GB"/>
              </w:rPr>
            </w:pPr>
          </w:p>
          <w:p w:rsidR="00173082" w:rsidRPr="0087736C" w:rsidRDefault="00173082" w:rsidP="00EF7345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CF05A6">
              <w:rPr>
                <w:rFonts w:ascii="Arial Narrow" w:hAnsi="Arial Narrow"/>
                <w:i/>
                <w:sz w:val="20"/>
                <w:szCs w:val="20"/>
                <w:lang w:val="en-GB"/>
              </w:rPr>
              <w:t>Homework reading: Human rights standards for country challenges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:rsidR="00173082" w:rsidRDefault="00173082" w:rsidP="00AD4DE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en-GB"/>
              </w:rPr>
              <w:t xml:space="preserve">8. </w:t>
            </w:r>
            <w:r w:rsidRPr="0087736C">
              <w:rPr>
                <w:rFonts w:ascii="Arial Narrow" w:hAnsi="Arial Narrow"/>
                <w:b/>
                <w:sz w:val="20"/>
                <w:szCs w:val="20"/>
                <w:lang w:val="en-GB"/>
              </w:rPr>
              <w:t>Evaluation and Close</w:t>
            </w:r>
          </w:p>
          <w:p w:rsidR="00173082" w:rsidRPr="0087736C" w:rsidRDefault="00173082" w:rsidP="00966B20">
            <w:pPr>
              <w:tabs>
                <w:tab w:val="left" w:pos="4643"/>
                <w:tab w:val="left" w:pos="9286"/>
              </w:tabs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</w:p>
        </w:tc>
      </w:tr>
    </w:tbl>
    <w:p w:rsidR="00E03201" w:rsidRPr="00027AA6" w:rsidRDefault="00E03201" w:rsidP="00E03201">
      <w:pPr>
        <w:jc w:val="center"/>
        <w:rPr>
          <w:rFonts w:cs="Arial"/>
          <w:b/>
          <w:szCs w:val="22"/>
          <w:lang w:val="en-GB"/>
        </w:rPr>
      </w:pPr>
      <w:r w:rsidRPr="00027AA6">
        <w:rPr>
          <w:b/>
          <w:szCs w:val="22"/>
          <w:lang w:val="en-GB"/>
        </w:rPr>
        <w:t>A</w:t>
      </w:r>
      <w:r w:rsidRPr="00027AA6">
        <w:rPr>
          <w:rFonts w:cs="Arial"/>
          <w:b/>
          <w:szCs w:val="22"/>
          <w:lang w:val="en-GB"/>
        </w:rPr>
        <w:t>genda</w:t>
      </w:r>
      <w:r w:rsidR="00027AA6">
        <w:rPr>
          <w:rFonts w:cs="Arial"/>
          <w:b/>
          <w:szCs w:val="22"/>
          <w:lang w:val="en-GB"/>
        </w:rPr>
        <w:t xml:space="preserve"> for the Lesotho</w:t>
      </w:r>
    </w:p>
    <w:p w:rsidR="00E03201" w:rsidRDefault="00027AA6" w:rsidP="00E03201">
      <w:pPr>
        <w:jc w:val="center"/>
        <w:rPr>
          <w:b/>
          <w:sz w:val="24"/>
          <w:lang w:val="en-GB"/>
        </w:rPr>
      </w:pPr>
      <w:r>
        <w:rPr>
          <w:rFonts w:cs="Arial"/>
          <w:b/>
          <w:szCs w:val="22"/>
        </w:rPr>
        <w:t>HRBA/RBM</w:t>
      </w:r>
      <w:r w:rsidR="00E03201" w:rsidRPr="00027AA6">
        <w:rPr>
          <w:rFonts w:cs="Arial"/>
          <w:b/>
          <w:szCs w:val="22"/>
        </w:rPr>
        <w:t xml:space="preserve"> Workshop</w:t>
      </w:r>
      <w:r w:rsidR="00E03201" w:rsidRPr="00027AA6">
        <w:rPr>
          <w:rFonts w:cs="Arial"/>
          <w:b/>
          <w:szCs w:val="22"/>
          <w:lang w:val="en-GB"/>
        </w:rPr>
        <w:t xml:space="preserve"> in support to the UNDAF process</w:t>
      </w:r>
    </w:p>
    <w:p w:rsidR="00E03201" w:rsidRDefault="00E03201" w:rsidP="00173082">
      <w:pPr>
        <w:rPr>
          <w:b/>
          <w:sz w:val="24"/>
          <w:lang w:val="en-GB"/>
        </w:rPr>
      </w:pPr>
    </w:p>
    <w:p w:rsidR="00E03201" w:rsidRPr="00AF2F3A" w:rsidRDefault="00E03201" w:rsidP="00E03201">
      <w:pPr>
        <w:ind w:hanging="851"/>
        <w:jc w:val="center"/>
        <w:rPr>
          <w:rFonts w:ascii="Calibri" w:hAnsi="Calibri"/>
          <w:bCs/>
          <w:szCs w:val="22"/>
        </w:rPr>
      </w:pPr>
      <w:r w:rsidRPr="00D45EE1">
        <w:rPr>
          <w:rFonts w:ascii="Arial Narrow" w:hAnsi="Arial Narrow"/>
          <w:sz w:val="20"/>
          <w:lang w:val="en-GB"/>
        </w:rPr>
        <w:t>The UN System Staff College uses participatory approaches. This programme may change based on participants’ needs.</w:t>
      </w:r>
    </w:p>
    <w:p w:rsidR="00CE5250" w:rsidRDefault="00CE5250">
      <w:pPr>
        <w:spacing w:after="200" w:line="276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CE5250" w:rsidRDefault="00694E8C" w:rsidP="00CE5250">
      <w:pPr>
        <w:ind w:right="-432"/>
        <w:rPr>
          <w:rFonts w:ascii="Calibri" w:hAnsi="Calibri"/>
          <w:b/>
          <w:bCs/>
          <w:sz w:val="24"/>
        </w:rPr>
      </w:pPr>
      <w:r>
        <w:rPr>
          <w:rFonts w:ascii="Calibri" w:hAnsi="Calibri"/>
          <w:b/>
          <w:bCs/>
          <w:sz w:val="24"/>
        </w:rPr>
        <w:lastRenderedPageBreak/>
        <w:t>Agenda Legend:</w:t>
      </w:r>
    </w:p>
    <w:p w:rsidR="00694E8C" w:rsidRDefault="00694E8C" w:rsidP="00CE5250">
      <w:pPr>
        <w:ind w:right="-432"/>
        <w:rPr>
          <w:rFonts w:ascii="Calibri" w:hAnsi="Calibri"/>
          <w:b/>
          <w:bCs/>
          <w:sz w:val="24"/>
        </w:rPr>
      </w:pPr>
    </w:p>
    <w:p w:rsidR="00694E8C" w:rsidRPr="0087736C" w:rsidRDefault="00694E8C" w:rsidP="00694E8C">
      <w:pPr>
        <w:ind w:left="12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ED439A" wp14:editId="074756EC">
                <wp:simplePos x="0" y="0"/>
                <wp:positionH relativeFrom="column">
                  <wp:posOffset>52754</wp:posOffset>
                </wp:positionH>
                <wp:positionV relativeFrom="paragraph">
                  <wp:posOffset>85090</wp:posOffset>
                </wp:positionV>
                <wp:extent cx="573405" cy="916940"/>
                <wp:effectExtent l="0" t="0" r="36195" b="1651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405" cy="916940"/>
                          <a:chOff x="9927" y="8769"/>
                          <a:chExt cx="903" cy="1444"/>
                        </a:xfrm>
                      </wpg:grpSpPr>
                      <wps:wsp>
                        <wps:cNvPr id="7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9927" y="8769"/>
                            <a:ext cx="895" cy="451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33075"/>
                              <a:gd name="adj4" fmla="val 66667"/>
                            </a:avLst>
                          </a:prstGeom>
                          <a:solidFill>
                            <a:srgbClr val="FFCC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9930" y="9269"/>
                            <a:ext cx="895" cy="451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33075"/>
                              <a:gd name="adj4" fmla="val 66667"/>
                            </a:avLst>
                          </a:prstGeom>
                          <a:solidFill>
                            <a:srgbClr val="CC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9935" y="9762"/>
                            <a:ext cx="895" cy="451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33075"/>
                              <a:gd name="adj4" fmla="val 66667"/>
                            </a:avLst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4.15pt;margin-top:6.7pt;width:45.15pt;height:72.2pt;z-index:251660288" coordorigin="9927,8769" coordsize="903,1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">
                <v:shapetype id="_x0000_t78" coordsize="21600,21600" o:spt="78" adj="14400,5400,18000,8100" path="m,l,21600@0,21600@0@5@2@5@2@4,21600,10800@2@1@2@3@0@3@0,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@6,0;0,10800;@6,21600;21600,10800" o:connectangles="270,180,90,0" textboxrect="0,0,@0,21600"/>
                  <v:handles>
                    <v:h position="#0,topLeft" xrange="0,@2"/>
                    <v:h position="bottomRight,#1" yrange="0,@3"/>
                    <v:h position="#2,#3" xrange="@0,21600" yrange="@1,10800"/>
                  </v:handles>
                </v:shapetype>
                <v:shape id="AutoShape 3" o:spid="_x0000_s1027" type="#_x0000_t78" style="position:absolute;left:9927;top:8769;width:895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ucQA&#10;AADaAAAADwAAAGRycy9kb3ducmV2LnhtbESPQWsCMRSE74L/ITyhF9GsBWvZGkWEQq0F0Sr0+Ng8&#10;N4ubl2UT3a2/3giCx2FmvmGm89aW4kK1LxwrGA0TEMSZ0wXnCva/n4N3ED4gaywdk4J/8jCfdTtT&#10;TLVreEuXXchFhLBPUYEJoUql9Jkhi37oKuLoHV1tMURZ51LX2ES4LeVrkrxJiwXHBYMVLQ1lp93Z&#10;Kvje/KzNZrUf0981245Nv20OJ6PUS69dfIAI1IZn+NH+0gomcL8Sb4C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x47nEAAAA2gAAAA8AAAAAAAAAAAAAAAAAmAIAAGRycy9k&#10;b3ducmV2LnhtbFBLBQYAAAAABAAEAPUAAACJAwAAAAA=&#10;" fillcolor="#fc9"/>
                <v:shape id="AutoShape 4" o:spid="_x0000_s1028" type="#_x0000_t78" style="position:absolute;left:9930;top:9269;width:895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6jfsAA&#10;AADaAAAADwAAAGRycy9kb3ducmV2LnhtbERPy4rCMBTdC/5DuII7TZUZkWqUoo4Owgz4WOju0lzb&#10;YnNTmlg7fz9ZCC4P5z1ftqYUDdWusKxgNIxAEKdWF5wpOJ++BlMQziNrLC2Tgj9ysFx0O3OMtX3y&#10;gZqjz0QIYRejgtz7KpbSpTkZdENbEQfuZmuDPsA6k7rGZwg3pRxH0UQaLDg05FjRKqf0fnwYBc3+&#10;nqx/dp8f6WWzvaJsm99VIpXq99pkBsJT69/il/tbKwhbw5VwA+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l6jfsAAAADaAAAADwAAAAAAAAAAAAAAAACYAgAAZHJzL2Rvd25y&#10;ZXYueG1sUEsFBgAAAAAEAAQA9QAAAIUDAAAAAA==&#10;" fillcolor="#cff"/>
                <v:shape id="AutoShape 5" o:spid="_x0000_s1029" type="#_x0000_t78" style="position:absolute;left:9935;top:9762;width:895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9TTsIA&#10;AADaAAAADwAAAGRycy9kb3ducmV2LnhtbESPQWsCMRSE74X+h/AKvdWsHordGkUFQUEorgu9PjbP&#10;zeLmZTeJuv57UxB6HGbmG2a2GGwrruRD41jBeJSBIK6cbrhWUB43H1MQISJrbB2TgjsFWMxfX2aY&#10;a3fjA12LWIsE4ZCjAhNjl0sZKkMWw8h1xMk7OW8xJulrqT3eEty2cpJln9Jiw2nBYEdrQ9W5uFgF&#10;P+Xq0u/6aPrjVPt98XsO+22p1PvbsPwGEWmI/+Fne6sVfMHflXQ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f1NOwgAAANoAAAAPAAAAAAAAAAAAAAAAAJgCAABkcnMvZG93&#10;bnJldi54bWxQSwUGAAAAAAQABAD1AAAAhwMAAAAA&#10;" fillcolor="#ff9"/>
              </v:group>
            </w:pict>
          </mc:Fallback>
        </mc:AlternateContent>
      </w:r>
    </w:p>
    <w:p w:rsidR="00694E8C" w:rsidRPr="0087736C" w:rsidRDefault="00694E8C" w:rsidP="00694E8C">
      <w:pPr>
        <w:ind w:left="12"/>
        <w:rPr>
          <w:rFonts w:ascii="Arial Narrow" w:hAnsi="Arial Narrow"/>
          <w:szCs w:val="22"/>
        </w:rPr>
      </w:pPr>
      <w:r w:rsidRPr="0087736C">
        <w:rPr>
          <w:rFonts w:ascii="Arial Narrow" w:hAnsi="Arial Narrow"/>
          <w:sz w:val="20"/>
          <w:szCs w:val="20"/>
        </w:rPr>
        <w:tab/>
      </w:r>
      <w:r w:rsidRPr="0087736C">
        <w:rPr>
          <w:rFonts w:ascii="Arial Narrow" w:hAnsi="Arial Narrow"/>
          <w:sz w:val="20"/>
          <w:szCs w:val="20"/>
        </w:rPr>
        <w:tab/>
      </w:r>
      <w:r w:rsidRPr="0087736C">
        <w:rPr>
          <w:rFonts w:ascii="Arial Narrow" w:hAnsi="Arial Narrow"/>
          <w:szCs w:val="22"/>
        </w:rPr>
        <w:t>Process</w:t>
      </w:r>
    </w:p>
    <w:p w:rsidR="00694E8C" w:rsidRPr="0087736C" w:rsidRDefault="00694E8C" w:rsidP="00694E8C">
      <w:pPr>
        <w:ind w:left="12"/>
        <w:rPr>
          <w:rFonts w:ascii="Arial Narrow" w:hAnsi="Arial Narrow"/>
          <w:szCs w:val="22"/>
        </w:rPr>
      </w:pPr>
    </w:p>
    <w:p w:rsidR="00694E8C" w:rsidRPr="0087736C" w:rsidRDefault="00694E8C" w:rsidP="00694E8C">
      <w:pPr>
        <w:ind w:left="12"/>
        <w:rPr>
          <w:rFonts w:ascii="Arial Narrow" w:hAnsi="Arial Narrow"/>
          <w:szCs w:val="22"/>
        </w:rPr>
      </w:pPr>
      <w:r w:rsidRPr="0087736C">
        <w:rPr>
          <w:rFonts w:ascii="Arial Narrow" w:hAnsi="Arial Narrow"/>
          <w:szCs w:val="22"/>
        </w:rPr>
        <w:tab/>
      </w:r>
      <w:r w:rsidRPr="0087736C">
        <w:rPr>
          <w:rFonts w:ascii="Arial Narrow" w:hAnsi="Arial Narrow"/>
          <w:szCs w:val="22"/>
        </w:rPr>
        <w:tab/>
        <w:t xml:space="preserve">Substantive/content </w:t>
      </w:r>
    </w:p>
    <w:p w:rsidR="00694E8C" w:rsidRPr="0087736C" w:rsidRDefault="00694E8C" w:rsidP="00694E8C">
      <w:pPr>
        <w:ind w:left="12"/>
        <w:rPr>
          <w:rFonts w:ascii="Arial Narrow" w:hAnsi="Arial Narrow"/>
          <w:szCs w:val="22"/>
        </w:rPr>
      </w:pPr>
    </w:p>
    <w:p w:rsidR="00694E8C" w:rsidRPr="0087736C" w:rsidRDefault="00694E8C" w:rsidP="00694E8C">
      <w:pPr>
        <w:ind w:left="12"/>
        <w:rPr>
          <w:rFonts w:ascii="Arial Narrow" w:hAnsi="Arial Narrow"/>
          <w:szCs w:val="22"/>
        </w:rPr>
      </w:pPr>
      <w:r w:rsidRPr="0087736C">
        <w:rPr>
          <w:rFonts w:ascii="Arial Narrow" w:hAnsi="Arial Narrow"/>
          <w:szCs w:val="22"/>
        </w:rPr>
        <w:tab/>
      </w:r>
      <w:r w:rsidRPr="0087736C">
        <w:rPr>
          <w:rFonts w:ascii="Arial Narrow" w:hAnsi="Arial Narrow"/>
          <w:szCs w:val="22"/>
        </w:rPr>
        <w:tab/>
        <w:t>Group work/exercise</w:t>
      </w:r>
    </w:p>
    <w:p w:rsidR="00694E8C" w:rsidRPr="0087736C" w:rsidRDefault="00694E8C" w:rsidP="00694E8C">
      <w:pPr>
        <w:ind w:left="12"/>
        <w:rPr>
          <w:rFonts w:ascii="Arial Narrow" w:hAnsi="Arial Narrow"/>
          <w:szCs w:val="22"/>
        </w:rPr>
      </w:pPr>
    </w:p>
    <w:p w:rsidR="00694E8C" w:rsidRDefault="00694E8C" w:rsidP="00694E8C">
      <w:pPr>
        <w:ind w:left="12"/>
        <w:rPr>
          <w:rFonts w:ascii="Calibri" w:hAnsi="Calibri"/>
          <w:b/>
          <w:bCs/>
          <w:sz w:val="24"/>
        </w:rPr>
      </w:pPr>
      <w:r w:rsidRPr="0087736C">
        <w:rPr>
          <w:rFonts w:ascii="Arial Narrow" w:hAnsi="Arial Narrow"/>
          <w:szCs w:val="22"/>
        </w:rPr>
        <w:tab/>
      </w:r>
      <w:r w:rsidRPr="0087736C">
        <w:rPr>
          <w:rFonts w:ascii="Arial Narrow" w:hAnsi="Arial Narrow"/>
          <w:szCs w:val="22"/>
        </w:rPr>
        <w:tab/>
      </w:r>
    </w:p>
    <w:p w:rsidR="00694E8C" w:rsidRDefault="00694E8C" w:rsidP="00694E8C">
      <w:pPr>
        <w:rPr>
          <w:rFonts w:cs="Arial"/>
          <w:b/>
          <w:sz w:val="28"/>
          <w:szCs w:val="28"/>
        </w:rPr>
      </w:pPr>
    </w:p>
    <w:p w:rsidR="00694E8C" w:rsidRDefault="00CE5250" w:rsidP="00694E8C">
      <w:pPr>
        <w:rPr>
          <w:rFonts w:cs="Arial"/>
          <w:b/>
          <w:sz w:val="28"/>
          <w:szCs w:val="28"/>
          <w:lang w:val="en-GB"/>
        </w:rPr>
      </w:pPr>
      <w:r w:rsidRPr="00CE5250">
        <w:rPr>
          <w:rFonts w:cs="Arial"/>
          <w:b/>
          <w:sz w:val="28"/>
          <w:szCs w:val="28"/>
        </w:rPr>
        <w:t>Human Rights-based Approach and Results-based Management in-country Workshop</w:t>
      </w:r>
      <w:r w:rsidRPr="00CE5250">
        <w:rPr>
          <w:rFonts w:cs="Arial"/>
          <w:b/>
          <w:sz w:val="28"/>
          <w:szCs w:val="28"/>
          <w:lang w:val="en-GB"/>
        </w:rPr>
        <w:t xml:space="preserve"> </w:t>
      </w:r>
    </w:p>
    <w:p w:rsidR="00CE5250" w:rsidRPr="00CE5250" w:rsidRDefault="00CE5250" w:rsidP="00694E8C">
      <w:pPr>
        <w:rPr>
          <w:rFonts w:cs="Arial"/>
          <w:b/>
          <w:sz w:val="28"/>
          <w:szCs w:val="28"/>
          <w:lang w:val="en-GB"/>
        </w:rPr>
      </w:pPr>
      <w:r w:rsidRPr="00CE5250">
        <w:rPr>
          <w:rFonts w:cs="Arial"/>
          <w:b/>
          <w:sz w:val="28"/>
          <w:szCs w:val="28"/>
          <w:lang w:val="en-GB"/>
        </w:rPr>
        <w:t>in support to the UNDAF process</w:t>
      </w:r>
    </w:p>
    <w:p w:rsidR="00CE5250" w:rsidRPr="00CE5250" w:rsidRDefault="00CE5250" w:rsidP="00CE5250">
      <w:pPr>
        <w:ind w:right="-432"/>
        <w:rPr>
          <w:rFonts w:ascii="Calibri" w:hAnsi="Calibri"/>
          <w:b/>
          <w:bCs/>
          <w:sz w:val="28"/>
          <w:szCs w:val="28"/>
          <w:lang w:val="en-GB"/>
        </w:rPr>
      </w:pPr>
    </w:p>
    <w:p w:rsidR="00CE5250" w:rsidRDefault="00CE5250" w:rsidP="00CE5250">
      <w:pPr>
        <w:ind w:right="-432"/>
        <w:rPr>
          <w:rFonts w:ascii="Calibri" w:hAnsi="Calibri"/>
          <w:b/>
          <w:bCs/>
          <w:sz w:val="24"/>
        </w:rPr>
      </w:pPr>
    </w:p>
    <w:p w:rsidR="00CE5250" w:rsidRPr="00CE5250" w:rsidRDefault="00CE5250" w:rsidP="00963C3D">
      <w:pPr>
        <w:spacing w:line="276" w:lineRule="auto"/>
        <w:ind w:right="-432"/>
        <w:rPr>
          <w:rFonts w:cs="Arial"/>
          <w:b/>
          <w:bCs/>
          <w:sz w:val="28"/>
          <w:szCs w:val="28"/>
        </w:rPr>
      </w:pPr>
      <w:r w:rsidRPr="00CE5250">
        <w:rPr>
          <w:rFonts w:cs="Arial"/>
          <w:b/>
          <w:bCs/>
          <w:sz w:val="28"/>
          <w:szCs w:val="28"/>
        </w:rPr>
        <w:t>Workshop Objectives</w:t>
      </w:r>
    </w:p>
    <w:p w:rsidR="00CE5250" w:rsidRPr="00CE5250" w:rsidRDefault="00CE5250" w:rsidP="00963C3D">
      <w:pPr>
        <w:spacing w:line="276" w:lineRule="auto"/>
        <w:ind w:right="-432"/>
        <w:rPr>
          <w:rFonts w:cs="Arial"/>
          <w:b/>
          <w:bCs/>
          <w:sz w:val="28"/>
          <w:szCs w:val="28"/>
        </w:rPr>
      </w:pPr>
    </w:p>
    <w:p w:rsidR="00CE5250" w:rsidRDefault="00CE5250" w:rsidP="00963C3D">
      <w:pPr>
        <w:spacing w:after="120" w:line="276" w:lineRule="auto"/>
        <w:ind w:right="-432"/>
        <w:rPr>
          <w:rFonts w:cs="Arial"/>
          <w:bCs/>
          <w:i/>
          <w:iCs/>
          <w:sz w:val="28"/>
          <w:szCs w:val="28"/>
          <w:lang w:val="en-CA"/>
        </w:rPr>
      </w:pPr>
      <w:r w:rsidRPr="00CE5250">
        <w:rPr>
          <w:rFonts w:cs="Arial"/>
          <w:bCs/>
          <w:i/>
          <w:iCs/>
          <w:sz w:val="28"/>
          <w:szCs w:val="28"/>
          <w:lang w:val="en-CA"/>
        </w:rPr>
        <w:t xml:space="preserve">At the end of the workshop, participants will be able to: </w:t>
      </w:r>
    </w:p>
    <w:p w:rsidR="00963C3D" w:rsidRDefault="00963C3D" w:rsidP="00CE5250">
      <w:pPr>
        <w:spacing w:after="120" w:line="480" w:lineRule="auto"/>
        <w:ind w:right="-431"/>
        <w:rPr>
          <w:rFonts w:cs="Arial"/>
          <w:sz w:val="28"/>
          <w:szCs w:val="28"/>
          <w:lang w:val="en-CA"/>
        </w:rPr>
      </w:pPr>
    </w:p>
    <w:p w:rsidR="00CE5250" w:rsidRPr="00CE5250" w:rsidRDefault="00CE5250" w:rsidP="00CE5250">
      <w:pPr>
        <w:spacing w:after="120" w:line="480" w:lineRule="auto"/>
        <w:ind w:right="-431"/>
        <w:rPr>
          <w:rFonts w:cs="Arial"/>
          <w:sz w:val="28"/>
          <w:szCs w:val="28"/>
          <w:lang w:val="en-CA"/>
        </w:rPr>
      </w:pPr>
      <w:r w:rsidRPr="00CE5250">
        <w:rPr>
          <w:rFonts w:cs="Arial"/>
          <w:sz w:val="28"/>
          <w:szCs w:val="28"/>
          <w:lang w:val="en-CA"/>
        </w:rPr>
        <w:t>1. Understand the value of human rights in development</w:t>
      </w:r>
    </w:p>
    <w:p w:rsidR="00CE5250" w:rsidRPr="00CE5250" w:rsidRDefault="00CE5250" w:rsidP="00CE5250">
      <w:pPr>
        <w:spacing w:after="120" w:line="480" w:lineRule="auto"/>
        <w:ind w:right="-431"/>
        <w:rPr>
          <w:rFonts w:cs="Arial"/>
          <w:sz w:val="28"/>
          <w:szCs w:val="28"/>
          <w:lang w:val="en-GB"/>
        </w:rPr>
      </w:pPr>
      <w:r w:rsidRPr="00CE5250">
        <w:rPr>
          <w:rFonts w:cs="Arial"/>
          <w:sz w:val="28"/>
          <w:szCs w:val="28"/>
          <w:lang w:val="en-GB"/>
        </w:rPr>
        <w:t>2. Explain the contributions of a HRBA and RBM to UN and national programming processes</w:t>
      </w:r>
    </w:p>
    <w:p w:rsidR="00E03201" w:rsidRPr="00CE5250" w:rsidRDefault="00CE5250" w:rsidP="00CE5250">
      <w:pPr>
        <w:spacing w:line="480" w:lineRule="auto"/>
        <w:rPr>
          <w:rFonts w:cs="Arial"/>
          <w:b/>
          <w:sz w:val="28"/>
          <w:szCs w:val="28"/>
        </w:rPr>
      </w:pPr>
      <w:r w:rsidRPr="00CE5250">
        <w:rPr>
          <w:rFonts w:cs="Arial"/>
          <w:sz w:val="28"/>
          <w:szCs w:val="28"/>
        </w:rPr>
        <w:t>3. Apply the key elements of HRBA and RBM to strengthen country analytic work and the UNDAF</w:t>
      </w:r>
    </w:p>
    <w:sectPr w:rsidR="00E03201" w:rsidRPr="00CE5250" w:rsidSect="00E0320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3BF" w:rsidRDefault="00B423BF" w:rsidP="00E03201">
      <w:r>
        <w:separator/>
      </w:r>
    </w:p>
  </w:endnote>
  <w:endnote w:type="continuationSeparator" w:id="0">
    <w:p w:rsidR="00B423BF" w:rsidRDefault="00B423BF" w:rsidP="00E03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3BF" w:rsidRDefault="00B423BF" w:rsidP="00E03201">
      <w:r>
        <w:separator/>
      </w:r>
    </w:p>
  </w:footnote>
  <w:footnote w:type="continuationSeparator" w:id="0">
    <w:p w:rsidR="00B423BF" w:rsidRDefault="00B423BF" w:rsidP="00E03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16A29"/>
    <w:multiLevelType w:val="hybridMultilevel"/>
    <w:tmpl w:val="C5803390"/>
    <w:lvl w:ilvl="0" w:tplc="DF2E7880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65D18"/>
    <w:multiLevelType w:val="hybridMultilevel"/>
    <w:tmpl w:val="392CB7D2"/>
    <w:lvl w:ilvl="0" w:tplc="53E63432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A5D"/>
    <w:multiLevelType w:val="hybridMultilevel"/>
    <w:tmpl w:val="39361F2A"/>
    <w:lvl w:ilvl="0" w:tplc="53E63432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">
    <w:nsid w:val="1CB638BA"/>
    <w:multiLevelType w:val="hybridMultilevel"/>
    <w:tmpl w:val="4C42F980"/>
    <w:lvl w:ilvl="0" w:tplc="53E63432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>
    <w:nsid w:val="232A4AA8"/>
    <w:multiLevelType w:val="hybridMultilevel"/>
    <w:tmpl w:val="ECC043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268D9"/>
    <w:multiLevelType w:val="hybridMultilevel"/>
    <w:tmpl w:val="4826428A"/>
    <w:lvl w:ilvl="0" w:tplc="DF2E7880">
      <w:start w:val="1"/>
      <w:numFmt w:val="bullet"/>
      <w:lvlText w:val="»"/>
      <w:lvlJc w:val="left"/>
      <w:pPr>
        <w:ind w:left="751" w:hanging="360"/>
      </w:pPr>
      <w:rPr>
        <w:rFonts w:ascii="Arial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6">
    <w:nsid w:val="2F5463AB"/>
    <w:multiLevelType w:val="hybridMultilevel"/>
    <w:tmpl w:val="B4A24538"/>
    <w:lvl w:ilvl="0" w:tplc="10090001">
      <w:start w:val="1"/>
      <w:numFmt w:val="bullet"/>
      <w:lvlText w:val=""/>
      <w:lvlJc w:val="left"/>
      <w:pPr>
        <w:ind w:left="39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7">
    <w:nsid w:val="5F6D3571"/>
    <w:multiLevelType w:val="hybridMultilevel"/>
    <w:tmpl w:val="D0E688B4"/>
    <w:lvl w:ilvl="0" w:tplc="53E63432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872"/>
        </w:tabs>
        <w:ind w:left="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8">
    <w:nsid w:val="64AC6AFD"/>
    <w:multiLevelType w:val="hybridMultilevel"/>
    <w:tmpl w:val="5AB64A42"/>
    <w:lvl w:ilvl="0" w:tplc="53E63432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B9671C"/>
    <w:multiLevelType w:val="hybridMultilevel"/>
    <w:tmpl w:val="AF6401B2"/>
    <w:lvl w:ilvl="0" w:tplc="53E63432">
      <w:start w:val="1"/>
      <w:numFmt w:val="bullet"/>
      <w:lvlText w:val="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0">
    <w:nsid w:val="7DA87169"/>
    <w:multiLevelType w:val="hybridMultilevel"/>
    <w:tmpl w:val="4ACCD94E"/>
    <w:lvl w:ilvl="0" w:tplc="DF2E7880">
      <w:start w:val="1"/>
      <w:numFmt w:val="bullet"/>
      <w:lvlText w:val="»"/>
      <w:lvlJc w:val="left"/>
      <w:pPr>
        <w:tabs>
          <w:tab w:val="num" w:pos="751"/>
        </w:tabs>
        <w:ind w:left="751" w:hanging="360"/>
      </w:pPr>
      <w:rPr>
        <w:rFonts w:ascii="Arial" w:hAnsi="Aria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71"/>
        </w:tabs>
        <w:ind w:left="1471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91"/>
        </w:tabs>
        <w:ind w:left="21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911"/>
        </w:tabs>
        <w:ind w:left="29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31"/>
        </w:tabs>
        <w:ind w:left="3631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51"/>
        </w:tabs>
        <w:ind w:left="43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71"/>
        </w:tabs>
        <w:ind w:left="50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91"/>
        </w:tabs>
        <w:ind w:left="5791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511"/>
        </w:tabs>
        <w:ind w:left="651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01"/>
    <w:rsid w:val="00027AA6"/>
    <w:rsid w:val="00045887"/>
    <w:rsid w:val="00153D03"/>
    <w:rsid w:val="00173082"/>
    <w:rsid w:val="00694E8C"/>
    <w:rsid w:val="00884AFD"/>
    <w:rsid w:val="009057C1"/>
    <w:rsid w:val="00963C3D"/>
    <w:rsid w:val="00AD4DE0"/>
    <w:rsid w:val="00B423BF"/>
    <w:rsid w:val="00C76F1A"/>
    <w:rsid w:val="00CE5250"/>
    <w:rsid w:val="00CF05A6"/>
    <w:rsid w:val="00D017E5"/>
    <w:rsid w:val="00E03201"/>
    <w:rsid w:val="00EF1082"/>
    <w:rsid w:val="00E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201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201"/>
    <w:pPr>
      <w:spacing w:after="0" w:line="240" w:lineRule="auto"/>
    </w:pPr>
    <w:rPr>
      <w:rFonts w:ascii="Arial" w:eastAsia="Times New Roman" w:hAnsi="Arial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5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Jacinto</dc:creator>
  <cp:lastModifiedBy>Adriana Jacinto</cp:lastModifiedBy>
  <cp:revision>8</cp:revision>
  <dcterms:created xsi:type="dcterms:W3CDTF">2011-05-04T16:01:00Z</dcterms:created>
  <dcterms:modified xsi:type="dcterms:W3CDTF">2011-05-04T16:27:00Z</dcterms:modified>
</cp:coreProperties>
</file>